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BD6" w:rsidRDefault="005C338C">
      <w:pPr>
        <w:rPr>
          <w:rFonts w:cs="Segoe UI"/>
          <w:b/>
          <w:color w:val="212529"/>
          <w:sz w:val="28"/>
          <w:szCs w:val="28"/>
          <w:u w:val="single"/>
          <w:lang w:val="en-US"/>
        </w:rPr>
      </w:pPr>
      <w:r w:rsidRPr="005C338C">
        <w:rPr>
          <w:rFonts w:cs="Segoe UI"/>
          <w:b/>
          <w:color w:val="212529"/>
          <w:sz w:val="28"/>
          <w:szCs w:val="28"/>
          <w:u w:val="single"/>
          <w:lang w:val="en-US"/>
        </w:rPr>
        <w:t xml:space="preserve">Australia-made </w:t>
      </w:r>
      <w:proofErr w:type="spellStart"/>
      <w:r w:rsidRPr="005C338C">
        <w:rPr>
          <w:rFonts w:cs="Segoe UI"/>
          <w:b/>
          <w:color w:val="212529"/>
          <w:sz w:val="28"/>
          <w:szCs w:val="28"/>
          <w:u w:val="single"/>
          <w:lang w:val="en-US"/>
        </w:rPr>
        <w:t>Fonzarelli</w:t>
      </w:r>
      <w:proofErr w:type="spellEnd"/>
      <w:r w:rsidRPr="005C338C">
        <w:rPr>
          <w:rFonts w:cs="Segoe UI"/>
          <w:b/>
          <w:color w:val="212529"/>
          <w:sz w:val="28"/>
          <w:szCs w:val="28"/>
          <w:u w:val="single"/>
          <w:lang w:val="en-US"/>
        </w:rPr>
        <w:t xml:space="preserve"> unveils new “performance” electric motorbike</w:t>
      </w:r>
    </w:p>
    <w:p w:rsidR="005C338C" w:rsidRDefault="005C338C">
      <w:r w:rsidRPr="005C338C">
        <w:t>https://thedriven.io/2019/02/06/fonzarelli-australian-new-x1-electric-motorbike/?utm_source=RE+Daily+Newsletter&amp;utm_campaign=ba8c22c572-EMAIL_CAMPAIGN_2019_02_06_12_50&amp;utm_medium=email&amp;utm_term=0_46a1943223-ba8c22c572-40322589</w:t>
      </w:r>
    </w:p>
    <w:p w:rsidR="005C338C" w:rsidRPr="005C338C" w:rsidRDefault="005C338C" w:rsidP="005C338C">
      <w:pPr>
        <w:spacing w:beforeAutospacing="1" w:after="0" w:afterAutospacing="1" w:line="240" w:lineRule="auto"/>
        <w:ind w:left="360"/>
        <w:rPr>
          <w:rFonts w:ascii="Segoe UI" w:eastAsia="Times New Roman" w:hAnsi="Segoe UI" w:cs="Segoe UI"/>
          <w:color w:val="000000" w:themeColor="text1"/>
          <w:sz w:val="24"/>
          <w:szCs w:val="24"/>
          <w:lang w:val="en-US" w:eastAsia="en-AU"/>
        </w:rPr>
      </w:pPr>
      <w:r>
        <w:rPr>
          <w:rFonts w:ascii="Segoe UI" w:eastAsia="Times New Roman" w:hAnsi="Segoe UI" w:cs="Segoe UI"/>
          <w:noProof/>
          <w:color w:val="000000" w:themeColor="text1"/>
          <w:sz w:val="24"/>
          <w:szCs w:val="24"/>
          <w:lang w:eastAsia="en-AU"/>
        </w:rPr>
        <w:drawing>
          <wp:inline distT="0" distB="0" distL="0" distR="0">
            <wp:extent cx="1143000" cy="232410"/>
            <wp:effectExtent l="19050" t="0" r="0" b="0"/>
            <wp:docPr id="2" name="Picture 1" descr="driven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iven logo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6556" cy="233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eastAsia="Times New Roman" w:hAnsi="Segoe UI" w:cs="Segoe UI"/>
          <w:color w:val="000000" w:themeColor="text1"/>
          <w:sz w:val="24"/>
          <w:szCs w:val="24"/>
          <w:lang w:val="en-US" w:eastAsia="en-AU"/>
        </w:rPr>
        <w:t xml:space="preserve">   </w:t>
      </w:r>
      <w:r w:rsidRPr="005C338C">
        <w:rPr>
          <w:rFonts w:ascii="Segoe UI" w:eastAsia="Times New Roman" w:hAnsi="Segoe UI" w:cs="Segoe UI"/>
          <w:color w:val="000000" w:themeColor="text1"/>
          <w:sz w:val="24"/>
          <w:szCs w:val="24"/>
          <w:lang w:val="en-US" w:eastAsia="en-AU"/>
        </w:rPr>
        <w:t xml:space="preserve"> </w:t>
      </w:r>
      <w:hyperlink r:id="rId6" w:history="1">
        <w:r w:rsidRPr="005C338C">
          <w:rPr>
            <w:rFonts w:ascii="Segoe UI" w:eastAsia="Times New Roman" w:hAnsi="Segoe UI" w:cs="Segoe UI"/>
            <w:color w:val="000000" w:themeColor="text1"/>
            <w:sz w:val="24"/>
            <w:szCs w:val="24"/>
            <w:lang w:val="en-US" w:eastAsia="en-AU"/>
          </w:rPr>
          <w:t>February 6, 2019</w:t>
        </w:r>
      </w:hyperlink>
      <w:r w:rsidRPr="005C338C">
        <w:rPr>
          <w:rFonts w:ascii="Segoe UI" w:eastAsia="Times New Roman" w:hAnsi="Segoe UI" w:cs="Segoe UI"/>
          <w:color w:val="000000" w:themeColor="text1"/>
          <w:sz w:val="24"/>
          <w:szCs w:val="24"/>
          <w:lang w:val="en-US" w:eastAsia="en-AU"/>
        </w:rPr>
        <w:t xml:space="preserve">     </w:t>
      </w:r>
      <w:r w:rsidRPr="005C338C">
        <w:rPr>
          <w:rFonts w:ascii="Segoe UI" w:eastAsia="Times New Roman" w:hAnsi="Segoe UI" w:cs="Segoe UI"/>
          <w:vanish/>
          <w:color w:val="000000" w:themeColor="text1"/>
          <w:sz w:val="24"/>
          <w:szCs w:val="24"/>
          <w:lang w:val="en-US" w:eastAsia="en-AU"/>
        </w:rPr>
        <w:t>by</w:t>
      </w:r>
      <w:hyperlink r:id="rId7" w:tooltip="View all posts by Bridie Schmidt" w:history="1">
        <w:proofErr w:type="spellStart"/>
        <w:r w:rsidRPr="005C338C">
          <w:rPr>
            <w:rFonts w:ascii="Segoe UI" w:eastAsia="Times New Roman" w:hAnsi="Segoe UI" w:cs="Segoe UI"/>
            <w:color w:val="000000" w:themeColor="text1"/>
            <w:sz w:val="24"/>
            <w:szCs w:val="24"/>
            <w:lang w:val="en-US" w:eastAsia="en-AU"/>
          </w:rPr>
          <w:t>Bridie</w:t>
        </w:r>
        <w:proofErr w:type="spellEnd"/>
        <w:r w:rsidRPr="005C338C">
          <w:rPr>
            <w:rFonts w:ascii="Segoe UI" w:eastAsia="Times New Roman" w:hAnsi="Segoe UI" w:cs="Segoe UI"/>
            <w:color w:val="000000" w:themeColor="text1"/>
            <w:sz w:val="24"/>
            <w:szCs w:val="24"/>
            <w:lang w:val="en-US" w:eastAsia="en-AU"/>
          </w:rPr>
          <w:t xml:space="preserve"> Schmidt</w:t>
        </w:r>
      </w:hyperlink>
    </w:p>
    <w:p w:rsidR="005C338C" w:rsidRDefault="005C338C">
      <w:r>
        <w:rPr>
          <w:noProof/>
          <w:lang w:eastAsia="en-AU"/>
        </w:rPr>
        <w:drawing>
          <wp:inline distT="0" distB="0" distL="0" distR="0">
            <wp:extent cx="5731510" cy="4298950"/>
            <wp:effectExtent l="19050" t="0" r="2540" b="0"/>
            <wp:docPr id="1" name="Picture 0" descr="fonzarelli-x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nzarelli-x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9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338C" w:rsidRPr="005C338C" w:rsidRDefault="005C338C" w:rsidP="005C338C">
      <w:pPr>
        <w:spacing w:after="100" w:afterAutospacing="1" w:line="240" w:lineRule="auto"/>
        <w:rPr>
          <w:rFonts w:ascii="Segoe UI" w:eastAsia="Times New Roman" w:hAnsi="Segoe UI" w:cs="Segoe UI"/>
          <w:color w:val="212529"/>
          <w:lang w:val="en-US" w:eastAsia="en-AU"/>
        </w:rPr>
      </w:pPr>
      <w:r w:rsidRPr="005C338C">
        <w:rPr>
          <w:rFonts w:ascii="Segoe UI" w:eastAsia="Times New Roman" w:hAnsi="Segoe UI" w:cs="Segoe UI"/>
          <w:color w:val="212529"/>
          <w:lang w:val="en-US" w:eastAsia="en-AU"/>
        </w:rPr>
        <w:t xml:space="preserve">Those who have already heard of home-grown electric moped company </w:t>
      </w:r>
      <w:proofErr w:type="spellStart"/>
      <w:r w:rsidRPr="005C338C">
        <w:rPr>
          <w:rFonts w:ascii="Segoe UI" w:eastAsia="Times New Roman" w:hAnsi="Segoe UI" w:cs="Segoe UI"/>
          <w:color w:val="212529"/>
          <w:lang w:val="en-US" w:eastAsia="en-AU"/>
        </w:rPr>
        <w:t>Fonzarelli</w:t>
      </w:r>
      <w:proofErr w:type="spellEnd"/>
      <w:r w:rsidRPr="005C338C">
        <w:rPr>
          <w:rFonts w:ascii="Segoe UI" w:eastAsia="Times New Roman" w:hAnsi="Segoe UI" w:cs="Segoe UI"/>
          <w:color w:val="212529"/>
          <w:lang w:val="en-US" w:eastAsia="en-AU"/>
        </w:rPr>
        <w:t xml:space="preserve"> would already be aware of the quiet, zippy, all-electric mopeds developed by Michelle </w:t>
      </w:r>
      <w:proofErr w:type="spellStart"/>
      <w:r w:rsidRPr="005C338C">
        <w:rPr>
          <w:rFonts w:ascii="Segoe UI" w:eastAsia="Times New Roman" w:hAnsi="Segoe UI" w:cs="Segoe UI"/>
          <w:color w:val="212529"/>
          <w:lang w:val="en-US" w:eastAsia="en-AU"/>
        </w:rPr>
        <w:t>Nazzari</w:t>
      </w:r>
      <w:proofErr w:type="spellEnd"/>
      <w:r w:rsidRPr="005C338C">
        <w:rPr>
          <w:rFonts w:ascii="Segoe UI" w:eastAsia="Times New Roman" w:hAnsi="Segoe UI" w:cs="Segoe UI"/>
          <w:color w:val="212529"/>
          <w:lang w:val="en-US" w:eastAsia="en-AU"/>
        </w:rPr>
        <w:t xml:space="preserve"> and her team of bike engineers.</w:t>
      </w:r>
    </w:p>
    <w:p w:rsidR="005C338C" w:rsidRPr="005C338C" w:rsidRDefault="005C338C" w:rsidP="005C338C">
      <w:pPr>
        <w:spacing w:after="100" w:afterAutospacing="1" w:line="240" w:lineRule="auto"/>
        <w:rPr>
          <w:rFonts w:ascii="Segoe UI" w:eastAsia="Times New Roman" w:hAnsi="Segoe UI" w:cs="Segoe UI"/>
          <w:color w:val="212529"/>
          <w:lang w:val="en-US" w:eastAsia="en-AU"/>
        </w:rPr>
      </w:pPr>
      <w:proofErr w:type="spellStart"/>
      <w:r w:rsidRPr="005C338C">
        <w:rPr>
          <w:rFonts w:ascii="Segoe UI" w:eastAsia="Times New Roman" w:hAnsi="Segoe UI" w:cs="Segoe UI"/>
          <w:color w:val="212529"/>
          <w:lang w:val="en-US" w:eastAsia="en-AU"/>
        </w:rPr>
        <w:t>Fonzarelli’s</w:t>
      </w:r>
      <w:proofErr w:type="spellEnd"/>
      <w:r w:rsidRPr="005C338C">
        <w:rPr>
          <w:rFonts w:ascii="Segoe UI" w:eastAsia="Times New Roman" w:hAnsi="Segoe UI" w:cs="Segoe UI"/>
          <w:color w:val="212529"/>
          <w:lang w:val="en-US" w:eastAsia="en-AU"/>
        </w:rPr>
        <w:t xml:space="preserve"> current S1 and FZ models, made to tackle heavy city traffic and allow versatile charging options, are both robust yet lightweight offerings from the </w:t>
      </w:r>
      <w:proofErr w:type="spellStart"/>
      <w:r w:rsidRPr="005C338C">
        <w:rPr>
          <w:rFonts w:ascii="Segoe UI" w:eastAsia="Times New Roman" w:hAnsi="Segoe UI" w:cs="Segoe UI"/>
          <w:color w:val="212529"/>
          <w:lang w:val="en-US" w:eastAsia="en-AU"/>
        </w:rPr>
        <w:t>Redfern</w:t>
      </w:r>
      <w:proofErr w:type="spellEnd"/>
      <w:r w:rsidRPr="005C338C">
        <w:rPr>
          <w:rFonts w:ascii="Segoe UI" w:eastAsia="Times New Roman" w:hAnsi="Segoe UI" w:cs="Segoe UI"/>
          <w:color w:val="212529"/>
          <w:lang w:val="en-US" w:eastAsia="en-AU"/>
        </w:rPr>
        <w:t>-based company.</w:t>
      </w:r>
    </w:p>
    <w:p w:rsidR="005C338C" w:rsidRPr="005C338C" w:rsidRDefault="005C338C" w:rsidP="005C338C">
      <w:pPr>
        <w:spacing w:after="100" w:afterAutospacing="1" w:line="240" w:lineRule="auto"/>
        <w:rPr>
          <w:rFonts w:ascii="Segoe UI" w:eastAsia="Times New Roman" w:hAnsi="Segoe UI" w:cs="Segoe UI"/>
          <w:color w:val="212529"/>
          <w:lang w:val="en-US" w:eastAsia="en-AU"/>
        </w:rPr>
      </w:pPr>
      <w:r w:rsidRPr="005C338C">
        <w:rPr>
          <w:rFonts w:ascii="Segoe UI" w:eastAsia="Times New Roman" w:hAnsi="Segoe UI" w:cs="Segoe UI"/>
          <w:color w:val="212529"/>
          <w:lang w:val="en-US" w:eastAsia="en-AU"/>
        </w:rPr>
        <w:t xml:space="preserve">This year, </w:t>
      </w:r>
      <w:proofErr w:type="spellStart"/>
      <w:r w:rsidRPr="005C338C">
        <w:rPr>
          <w:rFonts w:ascii="Segoe UI" w:eastAsia="Times New Roman" w:hAnsi="Segoe UI" w:cs="Segoe UI"/>
          <w:color w:val="212529"/>
          <w:lang w:val="en-US" w:eastAsia="en-AU"/>
        </w:rPr>
        <w:t>Nazzari</w:t>
      </w:r>
      <w:proofErr w:type="spellEnd"/>
      <w:r w:rsidRPr="005C338C">
        <w:rPr>
          <w:rFonts w:ascii="Segoe UI" w:eastAsia="Times New Roman" w:hAnsi="Segoe UI" w:cs="Segoe UI"/>
          <w:color w:val="212529"/>
          <w:lang w:val="en-US" w:eastAsia="en-AU"/>
        </w:rPr>
        <w:t xml:space="preserve"> is taking it up a notch, crossing the line from eco-friendly urban scooter to agile performance motorbike with the introduction of its X1 model.</w:t>
      </w:r>
    </w:p>
    <w:p w:rsidR="005C338C" w:rsidRPr="005C338C" w:rsidRDefault="005C338C" w:rsidP="005C338C">
      <w:pPr>
        <w:spacing w:after="100" w:afterAutospacing="1" w:line="240" w:lineRule="auto"/>
        <w:rPr>
          <w:rFonts w:ascii="Segoe UI" w:eastAsia="Times New Roman" w:hAnsi="Segoe UI" w:cs="Segoe UI"/>
          <w:color w:val="212529"/>
          <w:lang w:val="en-US" w:eastAsia="en-AU"/>
        </w:rPr>
      </w:pPr>
      <w:r w:rsidRPr="005C338C">
        <w:rPr>
          <w:rFonts w:ascii="Segoe UI" w:eastAsia="Times New Roman" w:hAnsi="Segoe UI" w:cs="Segoe UI"/>
          <w:color w:val="212529"/>
          <w:lang w:val="en-US" w:eastAsia="en-AU"/>
        </w:rPr>
        <w:t xml:space="preserve">The X1, fully engineered with sports shocks and performance brakes, is </w:t>
      </w:r>
      <w:proofErr w:type="spellStart"/>
      <w:r w:rsidRPr="005C338C">
        <w:rPr>
          <w:rFonts w:ascii="Segoe UI" w:eastAsia="Times New Roman" w:hAnsi="Segoe UI" w:cs="Segoe UI"/>
          <w:color w:val="212529"/>
          <w:lang w:val="en-US" w:eastAsia="en-AU"/>
        </w:rPr>
        <w:t>Fonzarelli’s</w:t>
      </w:r>
      <w:proofErr w:type="spellEnd"/>
      <w:r w:rsidRPr="005C338C">
        <w:rPr>
          <w:rFonts w:ascii="Segoe UI" w:eastAsia="Times New Roman" w:hAnsi="Segoe UI" w:cs="Segoe UI"/>
          <w:color w:val="212529"/>
          <w:lang w:val="en-US" w:eastAsia="en-AU"/>
        </w:rPr>
        <w:t xml:space="preserve"> answer to requests from customers for something that is not only agile in urban traffic but can also hold its own on the highway.</w:t>
      </w:r>
    </w:p>
    <w:p w:rsidR="005C338C" w:rsidRPr="005C338C" w:rsidRDefault="005C338C" w:rsidP="005C338C">
      <w:pPr>
        <w:spacing w:after="100" w:afterAutospacing="1" w:line="240" w:lineRule="auto"/>
        <w:rPr>
          <w:rFonts w:ascii="Segoe UI" w:eastAsia="Times New Roman" w:hAnsi="Segoe UI" w:cs="Segoe UI"/>
          <w:color w:val="212529"/>
          <w:lang w:val="en-US" w:eastAsia="en-AU"/>
        </w:rPr>
      </w:pPr>
      <w:r w:rsidRPr="005C338C">
        <w:rPr>
          <w:rFonts w:ascii="Segoe UI" w:eastAsia="Times New Roman" w:hAnsi="Segoe UI" w:cs="Segoe UI"/>
          <w:color w:val="212529"/>
          <w:lang w:val="en-US" w:eastAsia="en-AU"/>
        </w:rPr>
        <w:lastRenderedPageBreak/>
        <w:t>Its power is something I can personally attest to: when the X1 prototype came to town recently I jumped at the opportunity to take it for a spin, and it did not disappoint.</w:t>
      </w:r>
    </w:p>
    <w:p w:rsidR="005C338C" w:rsidRPr="005C338C" w:rsidRDefault="005C338C" w:rsidP="005C338C">
      <w:pPr>
        <w:spacing w:after="100" w:afterAutospacing="1" w:line="240" w:lineRule="auto"/>
        <w:rPr>
          <w:rFonts w:ascii="Segoe UI" w:eastAsia="Times New Roman" w:hAnsi="Segoe UI" w:cs="Segoe UI"/>
          <w:color w:val="212529"/>
          <w:lang w:val="en-US" w:eastAsia="en-AU"/>
        </w:rPr>
      </w:pPr>
      <w:r w:rsidRPr="005C338C">
        <w:rPr>
          <w:rFonts w:ascii="Segoe UI" w:eastAsia="Times New Roman" w:hAnsi="Segoe UI" w:cs="Segoe UI"/>
          <w:color w:val="212529"/>
          <w:lang w:val="en-US" w:eastAsia="en-AU"/>
        </w:rPr>
        <w:t>It zipped up the hilly back roads of Byron Bay, and while I did almost topple off as it sped off (despite being aware of the instant torque), it didn’t skip a beat navigating curves in what felt like a safe but spirited ride.</w:t>
      </w:r>
    </w:p>
    <w:p w:rsidR="005C338C" w:rsidRPr="005C338C" w:rsidRDefault="005C338C" w:rsidP="005C338C">
      <w:pPr>
        <w:spacing w:after="100" w:afterAutospacing="1" w:line="240" w:lineRule="auto"/>
        <w:rPr>
          <w:rFonts w:ascii="Segoe UI" w:eastAsia="Times New Roman" w:hAnsi="Segoe UI" w:cs="Segoe UI"/>
          <w:color w:val="212529"/>
          <w:lang w:val="en-US" w:eastAsia="en-AU"/>
        </w:rPr>
      </w:pPr>
      <w:r w:rsidRPr="005C338C">
        <w:rPr>
          <w:rFonts w:ascii="Segoe UI" w:eastAsia="Times New Roman" w:hAnsi="Segoe UI" w:cs="Segoe UI"/>
          <w:color w:val="212529"/>
          <w:lang w:val="en-US" w:eastAsia="en-AU"/>
        </w:rPr>
        <w:t xml:space="preserve">Speaking with The Driven, </w:t>
      </w:r>
      <w:proofErr w:type="spellStart"/>
      <w:r w:rsidRPr="005C338C">
        <w:rPr>
          <w:rFonts w:ascii="Segoe UI" w:eastAsia="Times New Roman" w:hAnsi="Segoe UI" w:cs="Segoe UI"/>
          <w:color w:val="212529"/>
          <w:lang w:val="en-US" w:eastAsia="en-AU"/>
        </w:rPr>
        <w:t>Nazzari</w:t>
      </w:r>
      <w:proofErr w:type="spellEnd"/>
      <w:r w:rsidRPr="005C338C">
        <w:rPr>
          <w:rFonts w:ascii="Segoe UI" w:eastAsia="Times New Roman" w:hAnsi="Segoe UI" w:cs="Segoe UI"/>
          <w:color w:val="212529"/>
          <w:lang w:val="en-US" w:eastAsia="en-AU"/>
        </w:rPr>
        <w:t xml:space="preserve"> says the X1 is for those who love performance, and want to have the option of riding on highways and motorways.</w:t>
      </w:r>
    </w:p>
    <w:p w:rsidR="005C338C" w:rsidRPr="005C338C" w:rsidRDefault="005C338C" w:rsidP="005C338C">
      <w:pPr>
        <w:spacing w:after="100" w:afterAutospacing="1" w:line="240" w:lineRule="auto"/>
        <w:rPr>
          <w:rFonts w:ascii="Segoe UI" w:eastAsia="Times New Roman" w:hAnsi="Segoe UI" w:cs="Segoe UI"/>
          <w:color w:val="212529"/>
          <w:lang w:val="en-US" w:eastAsia="en-AU"/>
        </w:rPr>
      </w:pPr>
      <w:r w:rsidRPr="005C338C">
        <w:rPr>
          <w:rFonts w:ascii="Segoe UI" w:eastAsia="Times New Roman" w:hAnsi="Segoe UI" w:cs="Segoe UI"/>
          <w:color w:val="212529"/>
          <w:lang w:val="en-US" w:eastAsia="en-AU"/>
        </w:rPr>
        <w:t xml:space="preserve">“When I started </w:t>
      </w:r>
      <w:proofErr w:type="spellStart"/>
      <w:r w:rsidRPr="005C338C">
        <w:rPr>
          <w:rFonts w:ascii="Segoe UI" w:eastAsia="Times New Roman" w:hAnsi="Segoe UI" w:cs="Segoe UI"/>
          <w:color w:val="212529"/>
          <w:lang w:val="en-US" w:eastAsia="en-AU"/>
        </w:rPr>
        <w:t>Fonzarelli</w:t>
      </w:r>
      <w:proofErr w:type="spellEnd"/>
      <w:r w:rsidRPr="005C338C">
        <w:rPr>
          <w:rFonts w:ascii="Segoe UI" w:eastAsia="Times New Roman" w:hAnsi="Segoe UI" w:cs="Segoe UI"/>
          <w:color w:val="212529"/>
          <w:lang w:val="en-US" w:eastAsia="en-AU"/>
        </w:rPr>
        <w:t xml:space="preserve"> the idea was to build a sustainable bike that would be suitable for what I was doing, which is riding from the Cross to Sydney </w:t>
      </w:r>
      <w:proofErr w:type="spellStart"/>
      <w:r w:rsidRPr="005C338C">
        <w:rPr>
          <w:rFonts w:ascii="Segoe UI" w:eastAsia="Times New Roman" w:hAnsi="Segoe UI" w:cs="Segoe UI"/>
          <w:color w:val="212529"/>
          <w:lang w:val="en-US" w:eastAsia="en-AU"/>
        </w:rPr>
        <w:t>Uni</w:t>
      </w:r>
      <w:proofErr w:type="spellEnd"/>
      <w:r w:rsidRPr="005C338C">
        <w:rPr>
          <w:rFonts w:ascii="Segoe UI" w:eastAsia="Times New Roman" w:hAnsi="Segoe UI" w:cs="Segoe UI"/>
          <w:color w:val="212529"/>
          <w:lang w:val="en-US" w:eastAsia="en-AU"/>
        </w:rPr>
        <w:t>,” she says.</w:t>
      </w:r>
    </w:p>
    <w:p w:rsidR="005C338C" w:rsidRPr="005C338C" w:rsidRDefault="005C338C" w:rsidP="005C338C">
      <w:pPr>
        <w:spacing w:after="100" w:afterAutospacing="1" w:line="240" w:lineRule="auto"/>
        <w:rPr>
          <w:rFonts w:ascii="Segoe UI" w:eastAsia="Times New Roman" w:hAnsi="Segoe UI" w:cs="Segoe UI"/>
          <w:color w:val="212529"/>
          <w:lang w:val="en-US" w:eastAsia="en-AU"/>
        </w:rPr>
      </w:pPr>
      <w:r w:rsidRPr="005C338C">
        <w:rPr>
          <w:rFonts w:ascii="Segoe UI" w:eastAsia="Times New Roman" w:hAnsi="Segoe UI" w:cs="Segoe UI"/>
          <w:color w:val="212529"/>
          <w:lang w:val="en-US" w:eastAsia="en-AU"/>
        </w:rPr>
        <w:t xml:space="preserve">“The X1 came out of demand from customers…they’re wanting to go into high speed zones,” she says, and with that in mind </w:t>
      </w:r>
      <w:proofErr w:type="spellStart"/>
      <w:r w:rsidRPr="005C338C">
        <w:rPr>
          <w:rFonts w:ascii="Segoe UI" w:eastAsia="Times New Roman" w:hAnsi="Segoe UI" w:cs="Segoe UI"/>
          <w:color w:val="212529"/>
          <w:lang w:val="en-US" w:eastAsia="en-AU"/>
        </w:rPr>
        <w:t>Nazzari</w:t>
      </w:r>
      <w:proofErr w:type="spellEnd"/>
      <w:r w:rsidRPr="005C338C">
        <w:rPr>
          <w:rFonts w:ascii="Segoe UI" w:eastAsia="Times New Roman" w:hAnsi="Segoe UI" w:cs="Segoe UI"/>
          <w:color w:val="212529"/>
          <w:lang w:val="en-US" w:eastAsia="en-AU"/>
        </w:rPr>
        <w:t xml:space="preserve"> and her team designed the X1 – which has a top speed of 90km/hr, a range of 80km, 13kW output and torque of 24.5Nm – for speed, performance, and adrenaline.</w:t>
      </w:r>
    </w:p>
    <w:p w:rsidR="005C338C" w:rsidRDefault="005C338C" w:rsidP="005C338C">
      <w:pPr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</w:pPr>
      <w:r>
        <w:rPr>
          <w:rFonts w:ascii="Segoe UI" w:eastAsia="Times New Roman" w:hAnsi="Segoe UI" w:cs="Segoe UI"/>
          <w:noProof/>
          <w:color w:val="007BFF"/>
          <w:sz w:val="24"/>
          <w:szCs w:val="24"/>
          <w:lang w:eastAsia="en-AU"/>
        </w:rPr>
        <w:drawing>
          <wp:inline distT="0" distB="0" distL="0" distR="0">
            <wp:extent cx="5626099" cy="4219575"/>
            <wp:effectExtent l="19050" t="0" r="0" b="0"/>
            <wp:docPr id="3" name="Picture 3" descr="https://thedriven.io/wp-content/uploads/2019/02/x1-5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hedriven.io/wp-content/uploads/2019/02/x1-5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981" cy="4221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338C" w:rsidRPr="005C338C" w:rsidRDefault="005C338C" w:rsidP="005C338C">
      <w:pPr>
        <w:spacing w:after="0" w:line="240" w:lineRule="auto"/>
        <w:rPr>
          <w:rFonts w:ascii="Segoe UI" w:eastAsia="Times New Roman" w:hAnsi="Segoe UI" w:cs="Segoe UI"/>
          <w:vanish/>
          <w:color w:val="212529"/>
          <w:sz w:val="24"/>
          <w:szCs w:val="24"/>
          <w:lang w:val="en-US" w:eastAsia="en-AU"/>
        </w:rPr>
      </w:pPr>
      <w:r w:rsidRPr="005C338C">
        <w:rPr>
          <w:rFonts w:ascii="Segoe UI" w:eastAsia="Times New Roman" w:hAnsi="Segoe UI" w:cs="Segoe UI"/>
          <w:vanish/>
          <w:color w:val="212529"/>
          <w:sz w:val="24"/>
          <w:szCs w:val="24"/>
          <w:lang w:val="en-US" w:eastAsia="en-AU"/>
        </w:rPr>
        <w:lastRenderedPageBreak/>
        <w:t xml:space="preserve">Fonzarelli X1 </w:t>
      </w:r>
    </w:p>
    <w:p w:rsidR="005C338C" w:rsidRPr="005C338C" w:rsidRDefault="005C338C" w:rsidP="005C338C">
      <w:pPr>
        <w:spacing w:after="0" w:line="240" w:lineRule="auto"/>
        <w:rPr>
          <w:rFonts w:ascii="Segoe UI" w:eastAsia="Times New Roman" w:hAnsi="Segoe UI" w:cs="Segoe UI"/>
          <w:vanish/>
          <w:color w:val="212529"/>
          <w:sz w:val="24"/>
          <w:szCs w:val="24"/>
          <w:lang w:val="en-US" w:eastAsia="en-AU"/>
        </w:rPr>
      </w:pPr>
      <w:r>
        <w:rPr>
          <w:rFonts w:ascii="Segoe UI" w:eastAsia="Times New Roman" w:hAnsi="Segoe UI" w:cs="Segoe UI"/>
          <w:noProof/>
          <w:color w:val="007BFF"/>
          <w:sz w:val="24"/>
          <w:szCs w:val="24"/>
          <w:lang w:eastAsia="en-AU"/>
        </w:rPr>
        <w:drawing>
          <wp:inline distT="0" distB="0" distL="0" distR="0">
            <wp:extent cx="5537200" cy="4152900"/>
            <wp:effectExtent l="19050" t="0" r="6350" b="0"/>
            <wp:docPr id="4" name="Picture 4" descr="https://thedriven.io/wp-content/uploads/2019/02/x1-6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hedriven.io/wp-content/uploads/2019/02/x1-6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056" cy="415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338C">
        <w:rPr>
          <w:rFonts w:ascii="Segoe UI" w:eastAsia="Times New Roman" w:hAnsi="Segoe UI" w:cs="Segoe UI"/>
          <w:vanish/>
          <w:color w:val="212529"/>
          <w:sz w:val="24"/>
          <w:szCs w:val="24"/>
          <w:lang w:val="en-US" w:eastAsia="en-AU"/>
        </w:rPr>
        <w:t xml:space="preserve">Fonzarelli X1. Credit: Bridie Schmidt </w:t>
      </w:r>
    </w:p>
    <w:p w:rsidR="005C338C" w:rsidRPr="005C338C" w:rsidRDefault="005C338C" w:rsidP="005C338C">
      <w:pPr>
        <w:spacing w:after="0" w:line="240" w:lineRule="auto"/>
        <w:rPr>
          <w:rFonts w:ascii="Segoe UI" w:eastAsia="Times New Roman" w:hAnsi="Segoe UI" w:cs="Segoe UI"/>
          <w:vanish/>
          <w:color w:val="212529"/>
          <w:sz w:val="24"/>
          <w:szCs w:val="24"/>
          <w:lang w:val="en-US" w:eastAsia="en-AU"/>
        </w:rPr>
      </w:pPr>
      <w:r>
        <w:rPr>
          <w:rFonts w:ascii="Segoe UI" w:eastAsia="Times New Roman" w:hAnsi="Segoe UI" w:cs="Segoe UI"/>
          <w:noProof/>
          <w:color w:val="007BFF"/>
          <w:sz w:val="24"/>
          <w:szCs w:val="24"/>
          <w:lang w:eastAsia="en-AU"/>
        </w:rPr>
        <w:drawing>
          <wp:inline distT="0" distB="0" distL="0" distR="0">
            <wp:extent cx="5524499" cy="4143375"/>
            <wp:effectExtent l="19050" t="0" r="1" b="0"/>
            <wp:docPr id="5" name="Picture 5" descr="https://thedriven.io/wp-content/uploads/2019/02/x1-7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hedriven.io/wp-content/uploads/2019/02/x1-7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499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338C">
        <w:rPr>
          <w:rFonts w:ascii="Segoe UI" w:eastAsia="Times New Roman" w:hAnsi="Segoe UI" w:cs="Segoe UI"/>
          <w:vanish/>
          <w:color w:val="212529"/>
          <w:sz w:val="24"/>
          <w:szCs w:val="24"/>
          <w:lang w:val="en-US" w:eastAsia="en-AU"/>
        </w:rPr>
        <w:lastRenderedPageBreak/>
        <w:t xml:space="preserve">Fonzarelli X1. Credit: Bridie Schmidt </w:t>
      </w:r>
    </w:p>
    <w:p w:rsidR="005C338C" w:rsidRPr="005C338C" w:rsidRDefault="005C338C" w:rsidP="005C338C">
      <w:pPr>
        <w:spacing w:after="0" w:line="240" w:lineRule="auto"/>
        <w:rPr>
          <w:rFonts w:ascii="Segoe UI" w:eastAsia="Times New Roman" w:hAnsi="Segoe UI" w:cs="Segoe UI"/>
          <w:vanish/>
          <w:color w:val="212529"/>
          <w:sz w:val="24"/>
          <w:szCs w:val="24"/>
          <w:lang w:val="en-US" w:eastAsia="en-AU"/>
        </w:rPr>
      </w:pPr>
      <w:r>
        <w:rPr>
          <w:rFonts w:ascii="Segoe UI" w:eastAsia="Times New Roman" w:hAnsi="Segoe UI" w:cs="Segoe UI"/>
          <w:noProof/>
          <w:color w:val="007BFF"/>
          <w:sz w:val="24"/>
          <w:szCs w:val="24"/>
          <w:lang w:eastAsia="en-AU"/>
        </w:rPr>
        <w:drawing>
          <wp:inline distT="0" distB="0" distL="0" distR="0">
            <wp:extent cx="5664200" cy="4248150"/>
            <wp:effectExtent l="19050" t="0" r="0" b="0"/>
            <wp:docPr id="6" name="Picture 6" descr="https://thedriven.io/wp-content/uploads/2019/02/x1-3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thedriven.io/wp-content/uploads/2019/02/x1-3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0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338C">
        <w:rPr>
          <w:rFonts w:ascii="Segoe UI" w:eastAsia="Times New Roman" w:hAnsi="Segoe UI" w:cs="Segoe UI"/>
          <w:vanish/>
          <w:color w:val="212529"/>
          <w:sz w:val="24"/>
          <w:szCs w:val="24"/>
          <w:lang w:val="en-US" w:eastAsia="en-AU"/>
        </w:rPr>
        <w:t xml:space="preserve">Fonzarelli X1. Credit: Bridie Schmidt </w:t>
      </w:r>
    </w:p>
    <w:p w:rsidR="00206399" w:rsidRDefault="005C338C" w:rsidP="005C338C">
      <w:pPr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</w:pPr>
      <w:r>
        <w:rPr>
          <w:rFonts w:ascii="Segoe UI" w:eastAsia="Times New Roman" w:hAnsi="Segoe UI" w:cs="Segoe UI"/>
          <w:noProof/>
          <w:color w:val="007BFF"/>
          <w:sz w:val="24"/>
          <w:szCs w:val="24"/>
          <w:lang w:eastAsia="en-AU"/>
        </w:rPr>
        <w:drawing>
          <wp:inline distT="0" distB="0" distL="0" distR="0">
            <wp:extent cx="5689600" cy="4267200"/>
            <wp:effectExtent l="19050" t="0" r="6350" b="0"/>
            <wp:docPr id="7" name="Picture 7" descr="https://thedriven.io/wp-content/uploads/2019/02/x1-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thedriven.io/wp-content/uploads/2019/02/x1-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399" w:rsidRDefault="00206399" w:rsidP="005C338C">
      <w:pPr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</w:pPr>
    </w:p>
    <w:p w:rsidR="00206399" w:rsidRDefault="00206399" w:rsidP="005C338C">
      <w:pPr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</w:pPr>
    </w:p>
    <w:p w:rsidR="005C338C" w:rsidRPr="005C338C" w:rsidRDefault="005C338C" w:rsidP="005C338C">
      <w:pPr>
        <w:spacing w:after="0" w:line="240" w:lineRule="auto"/>
        <w:rPr>
          <w:rFonts w:ascii="Segoe UI" w:eastAsia="Times New Roman" w:hAnsi="Segoe UI" w:cs="Segoe UI"/>
          <w:vanish/>
          <w:color w:val="212529"/>
          <w:sz w:val="24"/>
          <w:szCs w:val="24"/>
          <w:lang w:val="en-US" w:eastAsia="en-AU"/>
        </w:rPr>
      </w:pPr>
      <w:r w:rsidRPr="005C338C">
        <w:rPr>
          <w:rFonts w:ascii="Segoe UI" w:eastAsia="Times New Roman" w:hAnsi="Segoe UI" w:cs="Segoe UI"/>
          <w:vanish/>
          <w:color w:val="212529"/>
          <w:sz w:val="24"/>
          <w:szCs w:val="24"/>
          <w:lang w:val="en-US" w:eastAsia="en-AU"/>
        </w:rPr>
        <w:lastRenderedPageBreak/>
        <w:t xml:space="preserve">Fonzarelli X1. Credit: Bridie Schmidt </w:t>
      </w:r>
    </w:p>
    <w:p w:rsidR="005C338C" w:rsidRPr="005C338C" w:rsidRDefault="005C338C" w:rsidP="005C338C">
      <w:pPr>
        <w:spacing w:after="0" w:line="240" w:lineRule="auto"/>
        <w:jc w:val="center"/>
        <w:textAlignment w:val="center"/>
        <w:rPr>
          <w:rFonts w:ascii="Segoe UI" w:eastAsia="Times New Roman" w:hAnsi="Segoe UI" w:cs="Segoe UI"/>
          <w:vanish/>
          <w:color w:val="212529"/>
          <w:sz w:val="24"/>
          <w:szCs w:val="24"/>
          <w:lang w:val="en-US" w:eastAsia="en-AU"/>
        </w:rPr>
      </w:pPr>
      <w:r w:rsidRPr="005C338C">
        <w:rPr>
          <w:rFonts w:ascii="Segoe UI" w:eastAsia="Times New Roman" w:hAnsi="Segoe UI" w:cs="Segoe UI"/>
          <w:vanish/>
          <w:color w:val="212529"/>
          <w:sz w:val="24"/>
          <w:szCs w:val="24"/>
          <w:lang w:val="en-US" w:eastAsia="en-AU"/>
        </w:rPr>
        <w:t>Previous</w:t>
      </w:r>
    </w:p>
    <w:p w:rsidR="005C338C" w:rsidRPr="005C338C" w:rsidRDefault="005C338C" w:rsidP="005C338C">
      <w:pPr>
        <w:spacing w:after="0" w:line="240" w:lineRule="auto"/>
        <w:jc w:val="center"/>
        <w:textAlignment w:val="center"/>
        <w:rPr>
          <w:rFonts w:ascii="Segoe UI" w:eastAsia="Times New Roman" w:hAnsi="Segoe UI" w:cs="Segoe UI"/>
          <w:vanish/>
          <w:color w:val="FFFFFF"/>
          <w:sz w:val="24"/>
          <w:szCs w:val="24"/>
          <w:lang w:val="en-US" w:eastAsia="en-AU"/>
        </w:rPr>
      </w:pPr>
      <w:r w:rsidRPr="005C338C">
        <w:rPr>
          <w:rFonts w:ascii="Segoe UI" w:eastAsia="Times New Roman" w:hAnsi="Segoe UI" w:cs="Segoe UI"/>
          <w:vanish/>
          <w:color w:val="FFFFFF"/>
          <w:sz w:val="24"/>
          <w:szCs w:val="24"/>
          <w:lang w:val="en-US" w:eastAsia="en-AU"/>
        </w:rPr>
        <w:t>Next</w:t>
      </w:r>
    </w:p>
    <w:p w:rsidR="005C338C" w:rsidRPr="005C338C" w:rsidRDefault="005C338C" w:rsidP="005C338C">
      <w:pPr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</w:pPr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 xml:space="preserve">At the same time, it stays true to </w:t>
      </w:r>
      <w:proofErr w:type="spellStart"/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>Fonzarelli’s</w:t>
      </w:r>
      <w:proofErr w:type="spellEnd"/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 xml:space="preserve"> core principle of sustainability, building on a philosophy of reducing waste.</w:t>
      </w:r>
    </w:p>
    <w:p w:rsidR="005C338C" w:rsidRPr="005C338C" w:rsidRDefault="005C338C" w:rsidP="005C338C">
      <w:pPr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</w:pPr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 xml:space="preserve">“With the new model X1 we’ve also rolled out new features – a circular economy, not producing more crap,” </w:t>
      </w:r>
      <w:proofErr w:type="spellStart"/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>Nazzari</w:t>
      </w:r>
      <w:proofErr w:type="spellEnd"/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 xml:space="preserve"> says.</w:t>
      </w:r>
    </w:p>
    <w:p w:rsidR="005C338C" w:rsidRPr="005C338C" w:rsidRDefault="005C338C" w:rsidP="005C338C">
      <w:pPr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</w:pPr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>“We’ve invested into high quality raw materials – it’s first scooter in world to have full stainless steel frame as far as I know – that gives a lot more longevity.”</w:t>
      </w:r>
    </w:p>
    <w:p w:rsidR="005C338C" w:rsidRPr="005C338C" w:rsidRDefault="005C338C" w:rsidP="005C338C">
      <w:pPr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</w:pPr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 xml:space="preserve">The X1 is built from more Australian-made parts than its predecessors: the frame is made in Sydney’s </w:t>
      </w:r>
      <w:proofErr w:type="spellStart"/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>Brookvale</w:t>
      </w:r>
      <w:proofErr w:type="spellEnd"/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>, for example.</w:t>
      </w:r>
    </w:p>
    <w:p w:rsidR="005C338C" w:rsidRPr="005C338C" w:rsidRDefault="005C338C" w:rsidP="005C338C">
      <w:pPr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</w:pPr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>There is one trade-off for the X1 – while the first models were built with apartment dwellers in mind with lighter, portable batteries that can be charged in the home or office straight off the wall – due to extra range, the battery in the X1 is heavier, although still portable:</w:t>
      </w:r>
    </w:p>
    <w:p w:rsidR="005C338C" w:rsidRPr="005C338C" w:rsidRDefault="005C338C" w:rsidP="005C338C">
      <w:pPr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</w:pPr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>“It’s 21kg, I don’t recommend you carry it too often,” she says with a laugh.</w:t>
      </w:r>
    </w:p>
    <w:p w:rsidR="005C338C" w:rsidRPr="005C338C" w:rsidRDefault="005C338C" w:rsidP="005C338C">
      <w:pPr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</w:pPr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>But environmentally-conscious riders would no doubt be pleased that the 3.5kWh standard battery can be upgraded pretty easily – the Panasonic pack can simply be added to rather than needing to be entirely replaced.</w:t>
      </w:r>
    </w:p>
    <w:p w:rsidR="005C338C" w:rsidRPr="005C338C" w:rsidRDefault="005C338C" w:rsidP="005C338C">
      <w:pPr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</w:pPr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 xml:space="preserve">In fact, </w:t>
      </w:r>
      <w:r w:rsidR="00C61B63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 xml:space="preserve">all </w:t>
      </w:r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 xml:space="preserve">of </w:t>
      </w:r>
      <w:proofErr w:type="spellStart"/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>Fonzarelli’s</w:t>
      </w:r>
      <w:proofErr w:type="spellEnd"/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 xml:space="preserve"> bikes are also upgradable, and not just the battery (the </w:t>
      </w:r>
      <w:proofErr w:type="spellStart"/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>bikemaker</w:t>
      </w:r>
      <w:proofErr w:type="spellEnd"/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 xml:space="preserve"> offers an increased range of 100km as an option on the X1, for example).</w:t>
      </w:r>
    </w:p>
    <w:p w:rsidR="005C338C" w:rsidRPr="005C338C" w:rsidRDefault="005C338C" w:rsidP="005C338C">
      <w:pPr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</w:pPr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 xml:space="preserve">“You can update the technology within it, [keeping it] relevant and not going into landfill,” </w:t>
      </w:r>
      <w:proofErr w:type="spellStart"/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>Nazzari</w:t>
      </w:r>
      <w:proofErr w:type="spellEnd"/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 xml:space="preserve"> says.</w:t>
      </w:r>
    </w:p>
    <w:p w:rsidR="005C338C" w:rsidRPr="005C338C" w:rsidRDefault="005C338C" w:rsidP="005C338C">
      <w:pPr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</w:pPr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 xml:space="preserve">Completing the circular philosophy of </w:t>
      </w:r>
      <w:proofErr w:type="spellStart"/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>Fonzarelli</w:t>
      </w:r>
      <w:proofErr w:type="spellEnd"/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 xml:space="preserve"> is a trade-in guarantee; for previous customers wanting to upgrade, the </w:t>
      </w:r>
      <w:proofErr w:type="spellStart"/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>bikemaker</w:t>
      </w:r>
      <w:proofErr w:type="spellEnd"/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 xml:space="preserve"> offers an option to buy back the old model.</w:t>
      </w:r>
    </w:p>
    <w:p w:rsidR="005C338C" w:rsidRPr="005C338C" w:rsidRDefault="005C338C" w:rsidP="005C338C">
      <w:pPr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</w:pPr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 xml:space="preserve">How to get your hands on one? </w:t>
      </w:r>
      <w:proofErr w:type="spellStart"/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>Fonzarelli</w:t>
      </w:r>
      <w:proofErr w:type="spellEnd"/>
      <w:r w:rsidRPr="005C338C">
        <w:rPr>
          <w:rFonts w:ascii="Segoe UI" w:eastAsia="Times New Roman" w:hAnsi="Segoe UI" w:cs="Segoe UI"/>
          <w:color w:val="212529"/>
          <w:sz w:val="24"/>
          <w:szCs w:val="24"/>
          <w:lang w:val="en-US" w:eastAsia="en-AU"/>
        </w:rPr>
        <w:t xml:space="preserve"> started delivering its first orders this week, but word is that there is already a wait – so if you’re keen, better be quick.</w:t>
      </w:r>
    </w:p>
    <w:p w:rsidR="005C338C" w:rsidRPr="005C338C" w:rsidRDefault="00206399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</w:t>
      </w:r>
    </w:p>
    <w:sectPr w:rsidR="005C338C" w:rsidRPr="005C338C" w:rsidSect="005C338C">
      <w:pgSz w:w="11906" w:h="16838"/>
      <w:pgMar w:top="1276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D178A"/>
    <w:multiLevelType w:val="multilevel"/>
    <w:tmpl w:val="B3BE1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C338C"/>
    <w:rsid w:val="00206399"/>
    <w:rsid w:val="005C338C"/>
    <w:rsid w:val="006C6B33"/>
    <w:rsid w:val="00897C74"/>
    <w:rsid w:val="009500B9"/>
    <w:rsid w:val="00A824E2"/>
    <w:rsid w:val="00C61B63"/>
    <w:rsid w:val="00D90E46"/>
    <w:rsid w:val="00DC5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338C"/>
    <w:rPr>
      <w:strike w:val="0"/>
      <w:dstrike w:val="0"/>
      <w:color w:val="007BFF"/>
      <w:u w:val="none"/>
      <w:effect w:val="none"/>
      <w:shd w:val="clear" w:color="auto" w:fill="auto"/>
    </w:rPr>
  </w:style>
  <w:style w:type="character" w:customStyle="1" w:styleId="screen-reader-text2">
    <w:name w:val="screen-reader-text2"/>
    <w:basedOn w:val="DefaultParagraphFont"/>
    <w:rsid w:val="005C338C"/>
    <w:rPr>
      <w:bdr w:val="none" w:sz="0" w:space="0" w:color="auto" w:frame="1"/>
    </w:rPr>
  </w:style>
  <w:style w:type="character" w:customStyle="1" w:styleId="meta-separator2">
    <w:name w:val="meta-separator2"/>
    <w:basedOn w:val="DefaultParagraphFont"/>
    <w:rsid w:val="005C338C"/>
    <w:rPr>
      <w:vanish/>
      <w:webHidden w:val="0"/>
      <w:specVanish w:val="0"/>
    </w:rPr>
  </w:style>
  <w:style w:type="character" w:customStyle="1" w:styleId="author">
    <w:name w:val="author"/>
    <w:basedOn w:val="DefaultParagraphFont"/>
    <w:rsid w:val="005C338C"/>
  </w:style>
  <w:style w:type="paragraph" w:styleId="BalloonText">
    <w:name w:val="Balloon Text"/>
    <w:basedOn w:val="Normal"/>
    <w:link w:val="BalloonTextChar"/>
    <w:uiPriority w:val="99"/>
    <w:semiHidden/>
    <w:unhideWhenUsed/>
    <w:rsid w:val="005C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38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C338C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7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66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48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574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5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9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6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90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43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48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698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3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645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635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939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2027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5239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8706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3452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8077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98514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812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07200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633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676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1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69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80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2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81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79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thedriven.io/wp-content/uploads/2019/02/x1-7.jpg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hyperlink" Target="https://thedriven.io/author/bridie/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thedriven.io/wp-content/uploads/2019/02/x1-4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thedriven.io/2019/02/06/fonzarelli-australian-new-x1-electric-motorbike/" TargetMode="External"/><Relationship Id="rId11" Type="http://schemas.openxmlformats.org/officeDocument/2006/relationships/hyperlink" Target="https://thedriven.io/wp-content/uploads/2019/02/x1-6.jpg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thedriven.io/wp-content/uploads/2019/02/x1-3.jpg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hedriven.io/wp-content/uploads/2019/02/x1-5.jpg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</dc:creator>
  <cp:lastModifiedBy>RR</cp:lastModifiedBy>
  <cp:revision>2</cp:revision>
  <dcterms:created xsi:type="dcterms:W3CDTF">2019-02-06T06:05:00Z</dcterms:created>
  <dcterms:modified xsi:type="dcterms:W3CDTF">2019-02-06T06:30:00Z</dcterms:modified>
</cp:coreProperties>
</file>